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57F" w:rsidRDefault="00E1657F" w:rsidP="00CD33B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CD33BE">
        <w:rPr>
          <w:b/>
          <w:sz w:val="28"/>
        </w:rPr>
        <w:t>: Biofizyka</w:t>
      </w:r>
    </w:p>
    <w:p w:rsidR="00CD33BE" w:rsidRPr="00BE50A1" w:rsidRDefault="00CD33BE" w:rsidP="00CD33B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1657F" w:rsidRPr="00442D3F" w:rsidTr="00367EB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1657F" w:rsidRPr="00442D3F" w:rsidRDefault="00E1657F" w:rsidP="00367EB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1657F" w:rsidRPr="00442D3F" w:rsidTr="00CD33BE">
        <w:trPr>
          <w:trHeight w:val="516"/>
        </w:trPr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657F" w:rsidRPr="00DD6065" w:rsidRDefault="00E1657F" w:rsidP="00367E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1657F" w:rsidRPr="00222DB8" w:rsidRDefault="00E1657F" w:rsidP="00367E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E1657F" w:rsidRPr="00222DB8" w:rsidRDefault="00E1657F" w:rsidP="00CD33B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3445D">
              <w:t>Stacjonarne/Niestacjonarne</w:t>
            </w:r>
            <w:bookmarkStart w:id="0" w:name="_GoBack"/>
            <w:bookmarkEnd w:id="0"/>
          </w:p>
        </w:tc>
      </w:tr>
      <w:tr w:rsidR="00E1657F" w:rsidRPr="00442D3F" w:rsidTr="00367EBD">
        <w:tc>
          <w:tcPr>
            <w:tcW w:w="4192" w:type="dxa"/>
            <w:gridSpan w:val="2"/>
          </w:tcPr>
          <w:p w:rsidR="00E1657F" w:rsidRPr="00946578" w:rsidRDefault="00E1657F" w:rsidP="00367EB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46578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E1657F" w:rsidRPr="00DD6065" w:rsidRDefault="00E1657F" w:rsidP="00367E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E1657F" w:rsidRPr="00442D3F" w:rsidTr="00367EBD">
        <w:tc>
          <w:tcPr>
            <w:tcW w:w="9692" w:type="dxa"/>
            <w:gridSpan w:val="5"/>
          </w:tcPr>
          <w:p w:rsidR="00E1657F" w:rsidRPr="00DD6065" w:rsidRDefault="00E1657F" w:rsidP="00367E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Biofizyka</w:t>
            </w:r>
          </w:p>
        </w:tc>
      </w:tr>
      <w:tr w:rsidR="00E1657F" w:rsidRPr="00442D3F" w:rsidTr="00367EBD">
        <w:tc>
          <w:tcPr>
            <w:tcW w:w="9692" w:type="dxa"/>
            <w:gridSpan w:val="5"/>
          </w:tcPr>
          <w:p w:rsidR="00E1657F" w:rsidRPr="00DD6065" w:rsidRDefault="00E1657F" w:rsidP="00367E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E1657F" w:rsidRPr="00442D3F" w:rsidTr="00367EB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1657F" w:rsidRPr="00DD6065" w:rsidRDefault="00E1657F" w:rsidP="00367EB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1657F" w:rsidRPr="00442D3F" w:rsidTr="00367EB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55165" w:rsidRPr="001B220E" w:rsidRDefault="00E1657F" w:rsidP="00B55165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1B220E">
              <w:rPr>
                <w:rFonts w:eastAsia="Times New Roman" w:cstheme="minorHAnsi"/>
              </w:rPr>
              <w:t xml:space="preserve">Zasady statyki i biomechaniki w odniesieniu do organizmu ludzkiego; mechanika narządu żucia;  metody obrazowania tkanek i </w:t>
            </w:r>
            <w:r w:rsidR="00B55165" w:rsidRPr="001B220E">
              <w:rPr>
                <w:rFonts w:eastAsia="Times New Roman" w:cstheme="minorHAnsi"/>
              </w:rPr>
              <w:t>narządów,</w:t>
            </w:r>
            <w:r w:rsidRPr="001B220E">
              <w:rPr>
                <w:rFonts w:eastAsia="Times New Roman" w:cstheme="minorHAnsi"/>
              </w:rPr>
              <w:t xml:space="preserve"> zasady działania urządzeń diagnostycznych</w:t>
            </w:r>
            <w:r w:rsidR="00B55165" w:rsidRPr="001B220E">
              <w:rPr>
                <w:rFonts w:eastAsia="Times New Roman" w:cstheme="minorHAnsi"/>
              </w:rPr>
              <w:t xml:space="preserve">, </w:t>
            </w:r>
            <w:r w:rsidRPr="001B220E">
              <w:rPr>
                <w:rFonts w:eastAsia="Times New Roman" w:cstheme="minorHAnsi"/>
              </w:rPr>
              <w:t xml:space="preserve">urządzeń </w:t>
            </w:r>
            <w:r w:rsidR="00B55165" w:rsidRPr="001B220E">
              <w:rPr>
                <w:rFonts w:eastAsia="Times New Roman" w:cstheme="minorHAnsi"/>
              </w:rPr>
              <w:t>u</w:t>
            </w:r>
            <w:r w:rsidRPr="001B220E">
              <w:rPr>
                <w:rFonts w:eastAsia="Times New Roman" w:cstheme="minorHAnsi"/>
              </w:rPr>
              <w:t>ltradźwiękowych;  zasady fotometrii i światłowodów oraz wykorzystania źródeł światła w stomatologii;  zasady działani</w:t>
            </w:r>
            <w:r w:rsidR="00B55165" w:rsidRPr="001B220E">
              <w:rPr>
                <w:rFonts w:eastAsia="Times New Roman" w:cstheme="minorHAnsi"/>
              </w:rPr>
              <w:t xml:space="preserve">a laserów w stomatologii, </w:t>
            </w:r>
            <w:r w:rsidR="00B3519B" w:rsidRPr="001B220E">
              <w:rPr>
                <w:rFonts w:eastAsia="Times New Roman" w:cstheme="minorHAnsi"/>
              </w:rPr>
              <w:t>sprzętu stomatologicznego; i</w:t>
            </w:r>
            <w:r w:rsidRPr="001B220E">
              <w:rPr>
                <w:rFonts w:eastAsia="Times New Roman" w:cstheme="minorHAnsi"/>
              </w:rPr>
              <w:t xml:space="preserve">nterpretacja  zjawisk fizycznych zachodzących </w:t>
            </w:r>
            <w:r w:rsidR="00B55165" w:rsidRPr="001B220E">
              <w:rPr>
                <w:rFonts w:eastAsia="Times New Roman" w:cstheme="minorHAnsi"/>
              </w:rPr>
              <w:br/>
            </w:r>
            <w:r w:rsidRPr="001B220E">
              <w:rPr>
                <w:rFonts w:eastAsia="Times New Roman" w:cstheme="minorHAnsi"/>
              </w:rPr>
              <w:t>w  narządzie żucia;  wykorzystywanie  procesów fizycznych właściwy</w:t>
            </w:r>
            <w:r w:rsidR="00B55165" w:rsidRPr="001B220E">
              <w:rPr>
                <w:rFonts w:eastAsia="Times New Roman" w:cstheme="minorHAnsi"/>
              </w:rPr>
              <w:t xml:space="preserve">ch dla pracy  lekarza </w:t>
            </w:r>
            <w:r w:rsidR="00B3519B" w:rsidRPr="001B220E">
              <w:rPr>
                <w:rFonts w:eastAsia="Times New Roman" w:cstheme="minorHAnsi"/>
              </w:rPr>
              <w:t>dentysty, w</w:t>
            </w:r>
            <w:r w:rsidRPr="001B220E">
              <w:rPr>
                <w:rFonts w:eastAsia="Times New Roman" w:cstheme="minorHAnsi"/>
              </w:rPr>
              <w:t xml:space="preserve">ykorzystywanie i przetwarzanie informacji, stosując narzędzia informatyczne i korzystając </w:t>
            </w:r>
            <w:r w:rsidR="00B55165" w:rsidRPr="001B220E">
              <w:rPr>
                <w:rFonts w:eastAsia="Times New Roman" w:cstheme="minorHAnsi"/>
              </w:rPr>
              <w:br/>
            </w:r>
            <w:r w:rsidRPr="001B220E">
              <w:rPr>
                <w:rFonts w:eastAsia="Times New Roman" w:cstheme="minorHAnsi"/>
              </w:rPr>
              <w:t>z nowoczesnych źródeł wiedzy medycznej.</w:t>
            </w:r>
          </w:p>
          <w:p w:rsidR="00E1657F" w:rsidRPr="00B55165" w:rsidRDefault="00E1657F" w:rsidP="00B55165">
            <w:pPr>
              <w:spacing w:after="0" w:line="240" w:lineRule="auto"/>
              <w:jc w:val="both"/>
              <w:rPr>
                <w:rFonts w:eastAsia="Times New Roman"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1657F" w:rsidRDefault="00E1657F" w:rsidP="00B55165">
            <w:pPr>
              <w:spacing w:after="0" w:line="240" w:lineRule="auto"/>
            </w:pPr>
            <w:r>
              <w:t>w zakresie wiedzy student zna i rozumie: B.W7; B.W8; B.W9; B.W10; B.W11; B.W12; B.W13</w:t>
            </w:r>
          </w:p>
          <w:p w:rsidR="00E1657F" w:rsidRDefault="00E1657F" w:rsidP="00B55165">
            <w:pPr>
              <w:spacing w:after="0" w:line="240" w:lineRule="auto"/>
            </w:pPr>
            <w:r>
              <w:t xml:space="preserve">w zakresie umiejętności student potrafi: B.U2 ; B.U3 </w:t>
            </w:r>
          </w:p>
          <w:p w:rsidR="00E1657F" w:rsidRDefault="00E1657F" w:rsidP="00E1657F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BE50A1">
              <w:t xml:space="preserve">D.U10; </w:t>
            </w:r>
            <w:r>
              <w:t>D.U13</w:t>
            </w:r>
          </w:p>
          <w:p w:rsidR="001B220E" w:rsidRPr="001B220E" w:rsidRDefault="001B220E" w:rsidP="00E165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Forma zakończenia przedmiotu                        EGZAMIN</w:t>
            </w:r>
          </w:p>
        </w:tc>
      </w:tr>
      <w:tr w:rsidR="00E1657F" w:rsidRPr="00442D3F" w:rsidTr="00367EBD">
        <w:tc>
          <w:tcPr>
            <w:tcW w:w="8688" w:type="dxa"/>
            <w:gridSpan w:val="4"/>
            <w:vAlign w:val="center"/>
          </w:tcPr>
          <w:p w:rsidR="00E1657F" w:rsidRPr="00442D3F" w:rsidRDefault="00E1657F" w:rsidP="00367E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1657F" w:rsidRPr="00442D3F" w:rsidRDefault="00E1657F" w:rsidP="00367EB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1657F" w:rsidRPr="00442D3F" w:rsidTr="00367EBD">
        <w:tc>
          <w:tcPr>
            <w:tcW w:w="8688" w:type="dxa"/>
            <w:gridSpan w:val="4"/>
            <w:vAlign w:val="center"/>
          </w:tcPr>
          <w:p w:rsidR="00E1657F" w:rsidRDefault="00E1657F" w:rsidP="00367E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1657F" w:rsidRDefault="00E1657F" w:rsidP="00367EB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1657F" w:rsidRPr="00442D3F" w:rsidTr="00367EB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1657F" w:rsidRPr="00442D3F" w:rsidRDefault="00E1657F" w:rsidP="00367EB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B220E" w:rsidRPr="00442D3F" w:rsidTr="00367E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B220E" w:rsidRDefault="001B220E" w:rsidP="00367EB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Default="001B220E" w:rsidP="00EE6B8A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Default="001B220E" w:rsidP="00367EB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B220E" w:rsidRPr="00442D3F" w:rsidTr="00367E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B220E" w:rsidRPr="00D44629" w:rsidRDefault="001B220E" w:rsidP="00367EB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Default="001B220E" w:rsidP="00EE6B8A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1B220E" w:rsidRPr="00442D3F" w:rsidRDefault="001B220E" w:rsidP="00EE6B8A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 w:rsidR="00DE1D12">
              <w:rPr>
                <w:noProof/>
              </w:rPr>
              <w:t>/Egzamin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Pr="00342DAD" w:rsidRDefault="001B220E" w:rsidP="00367E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B220E" w:rsidRPr="00442D3F" w:rsidTr="00367E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B220E" w:rsidRPr="00442D3F" w:rsidRDefault="001B220E" w:rsidP="00367EB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Default="001B220E" w:rsidP="00EE6B8A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1B220E" w:rsidRPr="00983D1D" w:rsidRDefault="00DE1D12" w:rsidP="00EE6B8A">
            <w:pPr>
              <w:spacing w:after="0" w:line="240" w:lineRule="auto"/>
              <w:jc w:val="center"/>
            </w:pPr>
            <w: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Pr="00342DAD" w:rsidRDefault="001B220E" w:rsidP="00367E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B220E" w:rsidRPr="00442D3F" w:rsidTr="00367E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B220E" w:rsidRDefault="001B220E" w:rsidP="00367EB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Pr="00983D1D" w:rsidRDefault="001B220E" w:rsidP="00EE6B8A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B220E" w:rsidRPr="00342DAD" w:rsidRDefault="001B220E" w:rsidP="00367E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1657F" w:rsidRDefault="00E1657F" w:rsidP="00E1657F"/>
    <w:p w:rsidR="00E1657F" w:rsidRDefault="00E1657F" w:rsidP="00E1657F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CD33BE">
        <w:t xml:space="preserve">, </w:t>
      </w:r>
      <w:r w:rsidR="00CD33BE" w:rsidRPr="00F7281B">
        <w:rPr>
          <w:rFonts w:cstheme="minorHAnsi"/>
          <w:color w:val="000000"/>
        </w:rPr>
        <w:t>Zarządzeniem Nr 75/2016  Rektora SUM z późn.zm.</w:t>
      </w:r>
    </w:p>
    <w:p w:rsidR="00E1657F" w:rsidRDefault="00E1657F" w:rsidP="00E1657F">
      <w:r>
        <w:t xml:space="preserve">    uzyskana ocena oznacza, że:</w:t>
      </w:r>
    </w:p>
    <w:p w:rsidR="00E1657F" w:rsidRPr="000219E6" w:rsidRDefault="00E1657F" w:rsidP="00E1657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E1657F" w:rsidRPr="000219E6" w:rsidRDefault="00E1657F" w:rsidP="00E1657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1657F" w:rsidRPr="000219E6" w:rsidRDefault="00E1657F" w:rsidP="00E1657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1657F" w:rsidRPr="000219E6" w:rsidRDefault="00E1657F" w:rsidP="00E1657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1657F" w:rsidRPr="000219E6" w:rsidRDefault="00E1657F" w:rsidP="00E1657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1657F" w:rsidRDefault="00E1657F" w:rsidP="00CD33B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CD33BE">
        <w:rPr>
          <w:rFonts w:cs="Calibri"/>
          <w:color w:val="000000"/>
        </w:rPr>
        <w:t>czenia się nie zostały uzyskane</w:t>
      </w:r>
      <w:r w:rsidR="00CE3A19">
        <w:t xml:space="preserve"> </w:t>
      </w:r>
    </w:p>
    <w:p w:rsidR="00DB6666" w:rsidRPr="00DB6666" w:rsidRDefault="00DB6666">
      <w:pPr>
        <w:rPr>
          <w:color w:val="0070C0"/>
        </w:rPr>
      </w:pPr>
    </w:p>
    <w:sectPr w:rsidR="00DB6666" w:rsidRPr="00DB6666" w:rsidSect="009C7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66"/>
    <w:rsid w:val="000560F5"/>
    <w:rsid w:val="000770D3"/>
    <w:rsid w:val="001725B6"/>
    <w:rsid w:val="001948BC"/>
    <w:rsid w:val="001B220E"/>
    <w:rsid w:val="0027359B"/>
    <w:rsid w:val="002C07AC"/>
    <w:rsid w:val="0043445D"/>
    <w:rsid w:val="00450B92"/>
    <w:rsid w:val="005D332F"/>
    <w:rsid w:val="00704D21"/>
    <w:rsid w:val="007F3D8B"/>
    <w:rsid w:val="007F51D8"/>
    <w:rsid w:val="00946578"/>
    <w:rsid w:val="00953150"/>
    <w:rsid w:val="00972D54"/>
    <w:rsid w:val="009C79C2"/>
    <w:rsid w:val="00A16131"/>
    <w:rsid w:val="00A73022"/>
    <w:rsid w:val="00AB626F"/>
    <w:rsid w:val="00B3519B"/>
    <w:rsid w:val="00B55165"/>
    <w:rsid w:val="00BD2934"/>
    <w:rsid w:val="00BE50A1"/>
    <w:rsid w:val="00C27451"/>
    <w:rsid w:val="00C35C59"/>
    <w:rsid w:val="00C476E8"/>
    <w:rsid w:val="00CD33BE"/>
    <w:rsid w:val="00CE3A19"/>
    <w:rsid w:val="00D80AE4"/>
    <w:rsid w:val="00DB6666"/>
    <w:rsid w:val="00DE1D12"/>
    <w:rsid w:val="00E1657F"/>
    <w:rsid w:val="00E2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BBD41-DA6E-4778-B7E1-726F5C10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79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57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2020-05-23T19:22:00Z</dcterms:created>
  <dcterms:modified xsi:type="dcterms:W3CDTF">2020-05-30T14:21:00Z</dcterms:modified>
</cp:coreProperties>
</file>